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1D" w:rsidRDefault="00AE5F1D" w:rsidP="00AE5F1D">
      <w:pPr>
        <w:pStyle w:val="a3"/>
        <w:shd w:val="clear" w:color="auto" w:fill="FFFFFF"/>
        <w:spacing w:before="0" w:beforeAutospacing="0" w:after="21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МІНІСТЕРСТВО ОСВІТИ І НАУКИ УКРАЇНИ</w:t>
      </w:r>
    </w:p>
    <w:p w:rsidR="00AE5F1D" w:rsidRDefault="00AE5F1D" w:rsidP="00AE5F1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ДЕРЖАВНА НАУКОВА УСТАНОВА</w:t>
      </w:r>
      <w:r>
        <w:rPr>
          <w:rFonts w:ascii="Arial" w:hAnsi="Arial" w:cs="Arial"/>
          <w:color w:val="000000"/>
          <w:sz w:val="21"/>
          <w:szCs w:val="21"/>
        </w:rPr>
        <w:br/>
        <w:t>"ІНСТИТУТ ІННОВАЦІЙНИХ ТЕХНОЛОГІЙ І ЗМІСТУ ОСВІТИ"</w:t>
      </w:r>
    </w:p>
    <w:p w:rsidR="00AE5F1D" w:rsidRPr="00AE5F1D" w:rsidRDefault="00AE5F1D" w:rsidP="00AE5F1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E5F1D" w:rsidRDefault="00AE5F1D" w:rsidP="00AE5F1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AE5F1D" w:rsidRDefault="00AE5F1D" w:rsidP="00AE5F1D">
      <w:pPr>
        <w:pStyle w:val="a3"/>
        <w:shd w:val="clear" w:color="auto" w:fill="FFFFFF"/>
        <w:spacing w:before="0" w:beforeAutospacing="0" w:after="21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 14.1/10-1685 від 05 червня 2013 року</w:t>
      </w:r>
    </w:p>
    <w:p w:rsidR="00AE5F1D" w:rsidRDefault="00AE5F1D" w:rsidP="00AE5F1D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Міністерство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освіти і науки, молоді та спорту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Автономної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Республіки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департаменти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(управління) освіти і науки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обласних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Київської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Севастопольської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міських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державних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адм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іністрацій</w:t>
      </w:r>
      <w:proofErr w:type="spellEnd"/>
    </w:p>
    <w:p w:rsidR="00AE5F1D" w:rsidRDefault="00AE5F1D" w:rsidP="00AE5F1D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Республіканський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Автономної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Республіки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обласні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Київський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Севастопольський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міські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інститути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іслядипломної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педагогічної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освіти</w:t>
      </w:r>
    </w:p>
    <w:p w:rsidR="00AE5F1D" w:rsidRPr="00AE5F1D" w:rsidRDefault="00AE5F1D" w:rsidP="00AE5F1D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E5F1D" w:rsidRPr="00AE5F1D" w:rsidRDefault="00AE5F1D" w:rsidP="00AE5F1D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rFonts w:ascii="Arial" w:hAnsi="Arial" w:cs="Arial"/>
          <w:color w:val="000000"/>
          <w:sz w:val="21"/>
          <w:szCs w:val="21"/>
          <w:lang w:val="en-US"/>
        </w:rPr>
      </w:pPr>
      <w:bookmarkStart w:id="0" w:name="_GoBack"/>
      <w:bookmarkEnd w:id="0"/>
    </w:p>
    <w:p w:rsidR="00AE5F1D" w:rsidRPr="00AE5F1D" w:rsidRDefault="00AE5F1D" w:rsidP="00AE5F1D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Про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методичні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рекомендації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щодо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змісту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та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оформлення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навчальних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програм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з позашкільної освіти</w:t>
      </w:r>
    </w:p>
    <w:p w:rsidR="00AE5F1D" w:rsidRPr="00AE5F1D" w:rsidRDefault="00AE5F1D" w:rsidP="00AE5F1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AE5F1D" w:rsidRDefault="00AE5F1D" w:rsidP="00AE5F1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метою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підвищення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рівня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позашкільної освіти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врахування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роботі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Інститут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AE5F1D">
        <w:rPr>
          <w:rFonts w:ascii="Arial" w:hAnsi="Arial" w:cs="Arial"/>
          <w:sz w:val="21"/>
          <w:szCs w:val="21"/>
        </w:rPr>
        <w:t>надсилає</w:t>
      </w:r>
      <w:hyperlink r:id="rId5" w:tgtFrame="_blank" w:history="1">
        <w:r w:rsidRPr="00AE5F1D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>методичні</w:t>
        </w:r>
        <w:proofErr w:type="spellEnd"/>
        <w:r w:rsidRPr="00AE5F1D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 </w:t>
        </w:r>
        <w:proofErr w:type="spellStart"/>
        <w:r w:rsidRPr="00AE5F1D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>рекомендації</w:t>
        </w:r>
        <w:proofErr w:type="spellEnd"/>
        <w:r w:rsidRPr="00AE5F1D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 </w:t>
        </w:r>
        <w:proofErr w:type="spellStart"/>
        <w:r w:rsidRPr="00AE5F1D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>щодо</w:t>
        </w:r>
        <w:proofErr w:type="spellEnd"/>
        <w:r w:rsidRPr="00AE5F1D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 </w:t>
        </w:r>
        <w:proofErr w:type="spellStart"/>
        <w:r w:rsidRPr="00AE5F1D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>змісту</w:t>
        </w:r>
        <w:proofErr w:type="spellEnd"/>
        <w:r w:rsidRPr="00AE5F1D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 та </w:t>
        </w:r>
        <w:proofErr w:type="spellStart"/>
        <w:r w:rsidRPr="00AE5F1D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>оформлення</w:t>
        </w:r>
        <w:proofErr w:type="spellEnd"/>
        <w:r w:rsidRPr="00AE5F1D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 </w:t>
        </w:r>
        <w:proofErr w:type="spellStart"/>
        <w:r w:rsidRPr="00AE5F1D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>навчальних</w:t>
        </w:r>
        <w:proofErr w:type="spellEnd"/>
        <w:r w:rsidRPr="00AE5F1D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 </w:t>
        </w:r>
        <w:proofErr w:type="spellStart"/>
        <w:r w:rsidRPr="00AE5F1D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>програм</w:t>
        </w:r>
        <w:proofErr w:type="spellEnd"/>
        <w:r w:rsidRPr="00AE5F1D">
          <w:rPr>
            <w:rStyle w:val="a5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</w:rPr>
          <w:t xml:space="preserve"> з позашкільної освіти</w:t>
        </w:r>
      </w:hyperlink>
      <w:r w:rsidRPr="00AE5F1D">
        <w:rPr>
          <w:rFonts w:ascii="Arial" w:hAnsi="Arial" w:cs="Arial"/>
          <w:sz w:val="21"/>
          <w:szCs w:val="21"/>
        </w:rPr>
        <w:t>.</w:t>
      </w:r>
    </w:p>
    <w:p w:rsidR="00AE5F1D" w:rsidRDefault="00AE5F1D" w:rsidP="00AE5F1D">
      <w:pPr>
        <w:pStyle w:val="a3"/>
        <w:shd w:val="clear" w:color="auto" w:fill="FFFFFF"/>
        <w:spacing w:before="0" w:beforeAutospacing="0" w:after="21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Просимо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поінформувати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працівників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районних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міських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управлінь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відділів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освіти і науки,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методистів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інститутів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іслядипломної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педагогічної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освіти,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відповідальних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питання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позашкільної освіти, керівників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позашкільних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навчальних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закладів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регіоні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AE5F1D" w:rsidRDefault="00AE5F1D" w:rsidP="00AE5F1D">
      <w:pPr>
        <w:pStyle w:val="a3"/>
        <w:shd w:val="clear" w:color="auto" w:fill="FFFFFF"/>
        <w:spacing w:before="0" w:beforeAutospacing="0" w:after="21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Додаток: на 15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 1 прим.</w:t>
      </w:r>
    </w:p>
    <w:p w:rsidR="00AE5F1D" w:rsidRDefault="00AE5F1D" w:rsidP="00AE5F1D">
      <w:pPr>
        <w:pStyle w:val="a3"/>
        <w:shd w:val="clear" w:color="auto" w:fill="FFFFFF"/>
        <w:spacing w:before="0" w:beforeAutospacing="0" w:after="21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Директор       О. А. Удод</w:t>
      </w:r>
    </w:p>
    <w:p w:rsidR="00203C3B" w:rsidRDefault="00203C3B"/>
    <w:sectPr w:rsidR="0020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3"/>
    <w:rsid w:val="0007320B"/>
    <w:rsid w:val="00203C3B"/>
    <w:rsid w:val="006E2363"/>
    <w:rsid w:val="007A7C33"/>
    <w:rsid w:val="00AE5F1D"/>
    <w:rsid w:val="00B901BD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F1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E5F1D"/>
    <w:rPr>
      <w:b/>
      <w:bCs/>
    </w:rPr>
  </w:style>
  <w:style w:type="character" w:styleId="a5">
    <w:name w:val="Hyperlink"/>
    <w:basedOn w:val="a0"/>
    <w:uiPriority w:val="99"/>
    <w:semiHidden/>
    <w:unhideWhenUsed/>
    <w:rsid w:val="00AE5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F1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E5F1D"/>
    <w:rPr>
      <w:b/>
      <w:bCs/>
    </w:rPr>
  </w:style>
  <w:style w:type="character" w:styleId="a5">
    <w:name w:val="Hyperlink"/>
    <w:basedOn w:val="a0"/>
    <w:uiPriority w:val="99"/>
    <w:semiHidden/>
    <w:unhideWhenUsed/>
    <w:rsid w:val="00AE5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vita.ua/doc/files/news/368/36878/Dod_recom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>*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2018-02-08T13:35:00Z</dcterms:created>
  <dcterms:modified xsi:type="dcterms:W3CDTF">2018-02-08T13:36:00Z</dcterms:modified>
</cp:coreProperties>
</file>